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E83" w:rsidRDefault="00906E83" w:rsidP="00906E83">
      <w:pPr>
        <w:spacing w:after="0"/>
        <w:rPr>
          <w:rFonts w:ascii="Times New Roman" w:hAnsi="Times New Roman"/>
          <w:b/>
          <w:sz w:val="24"/>
          <w:szCs w:val="24"/>
          <w:lang w:val="kk-KZ"/>
        </w:rPr>
      </w:pPr>
      <w:r>
        <w:rPr>
          <w:rFonts w:ascii="Times New Roman" w:hAnsi="Times New Roman"/>
          <w:b/>
          <w:sz w:val="24"/>
          <w:szCs w:val="24"/>
          <w:lang w:val="kk-KZ"/>
        </w:rPr>
        <w:t>9</w:t>
      </w:r>
      <w:r>
        <w:rPr>
          <w:rFonts w:ascii="Times New Roman" w:hAnsi="Times New Roman"/>
          <w:b/>
          <w:sz w:val="24"/>
          <w:szCs w:val="24"/>
          <w:lang w:val="kk-KZ"/>
        </w:rPr>
        <w:t>-</w:t>
      </w:r>
      <w:r>
        <w:rPr>
          <w:rFonts w:ascii="Times New Roman" w:hAnsi="Times New Roman"/>
          <w:b/>
          <w:sz w:val="24"/>
          <w:szCs w:val="24"/>
          <w:lang w:val="kk-KZ"/>
        </w:rPr>
        <w:t xml:space="preserve">дәріс тақырыбы: </w:t>
      </w:r>
    </w:p>
    <w:p w:rsidR="00906E83" w:rsidRDefault="00906E83" w:rsidP="00906E83">
      <w:pPr>
        <w:spacing w:after="0"/>
        <w:rPr>
          <w:rFonts w:ascii="Times New Roman" w:hAnsi="Times New Roman"/>
          <w:b/>
          <w:sz w:val="24"/>
          <w:szCs w:val="24"/>
          <w:lang w:val="kk-KZ"/>
        </w:rPr>
      </w:pPr>
      <w:r>
        <w:rPr>
          <w:rFonts w:ascii="Times New Roman" w:hAnsi="Times New Roman"/>
          <w:b/>
          <w:sz w:val="24"/>
          <w:szCs w:val="24"/>
          <w:lang w:val="kk-KZ"/>
        </w:rPr>
        <w:t>Баспасөзге шолу контенті</w:t>
      </w:r>
    </w:p>
    <w:p w:rsidR="00906E83" w:rsidRDefault="00906E83" w:rsidP="00906E83">
      <w:pPr>
        <w:spacing w:after="0"/>
        <w:rPr>
          <w:rFonts w:ascii="Times New Roman" w:hAnsi="Times New Roman"/>
          <w:b/>
          <w:sz w:val="24"/>
          <w:szCs w:val="24"/>
          <w:lang w:val="kk-KZ"/>
        </w:rPr>
      </w:pPr>
      <w:r>
        <w:rPr>
          <w:rFonts w:ascii="Times New Roman" w:hAnsi="Times New Roman"/>
          <w:b/>
          <w:sz w:val="24"/>
          <w:szCs w:val="24"/>
          <w:lang w:val="kk-KZ"/>
        </w:rPr>
        <w:t>Дәрістің мақсаты:</w:t>
      </w:r>
    </w:p>
    <w:p w:rsidR="00906E83" w:rsidRPr="00906E83" w:rsidRDefault="00906E83" w:rsidP="00906E83">
      <w:pPr>
        <w:spacing w:after="0"/>
        <w:rPr>
          <w:rFonts w:ascii="Times New Roman" w:hAnsi="Times New Roman"/>
          <w:b/>
          <w:i/>
          <w:sz w:val="24"/>
          <w:szCs w:val="24"/>
          <w:lang w:val="kk-KZ"/>
        </w:rPr>
      </w:pPr>
      <w:r>
        <w:rPr>
          <w:rFonts w:ascii="Times New Roman" w:hAnsi="Times New Roman"/>
          <w:b/>
          <w:sz w:val="24"/>
          <w:szCs w:val="24"/>
          <w:lang w:val="kk-KZ"/>
        </w:rPr>
        <w:t xml:space="preserve">     </w:t>
      </w:r>
      <w:r w:rsidRPr="00906E83">
        <w:rPr>
          <w:rFonts w:ascii="Times New Roman" w:hAnsi="Times New Roman"/>
          <w:b/>
          <w:i/>
          <w:sz w:val="24"/>
          <w:szCs w:val="24"/>
          <w:lang w:val="kk-KZ"/>
        </w:rPr>
        <w:t>Дәріс барысында жанрдың өзіндік сипаты, эстетикалық танымы, корпоративтік мақсаттар туралы мәселе көтеріледі.</w:t>
      </w:r>
    </w:p>
    <w:p w:rsidR="00906E83" w:rsidRDefault="00906E83" w:rsidP="00906E83">
      <w:pPr>
        <w:spacing w:after="0"/>
        <w:jc w:val="both"/>
        <w:rPr>
          <w:rFonts w:ascii="Times New Roman" w:hAnsi="Times New Roman"/>
          <w:sz w:val="24"/>
          <w:szCs w:val="24"/>
          <w:lang w:val="kk-KZ"/>
        </w:rPr>
      </w:pPr>
      <w:r>
        <w:rPr>
          <w:rFonts w:ascii="Times New Roman" w:hAnsi="Times New Roman"/>
          <w:b/>
          <w:sz w:val="24"/>
          <w:szCs w:val="24"/>
          <w:lang w:val="kk-KZ"/>
        </w:rPr>
        <w:t xml:space="preserve">     </w:t>
      </w:r>
      <w:r w:rsidRPr="00CD3E11">
        <w:rPr>
          <w:rFonts w:ascii="Times New Roman" w:hAnsi="Times New Roman"/>
          <w:sz w:val="24"/>
          <w:szCs w:val="24"/>
          <w:lang w:val="kk-KZ"/>
        </w:rPr>
        <w:t>Біз аталмыш тақырыпты қозғаудан бұрын</w:t>
      </w:r>
      <w:r>
        <w:rPr>
          <w:rFonts w:ascii="Times New Roman" w:hAnsi="Times New Roman"/>
          <w:sz w:val="24"/>
          <w:szCs w:val="24"/>
          <w:lang w:val="kk-KZ"/>
        </w:rPr>
        <w:t xml:space="preserve"> қазіргі күні сәнге айналған </w:t>
      </w:r>
      <w:r w:rsidRPr="001C79F4">
        <w:rPr>
          <w:rFonts w:ascii="Times New Roman" w:hAnsi="Times New Roman"/>
          <w:b/>
          <w:i/>
          <w:color w:val="FF0000"/>
          <w:sz w:val="24"/>
          <w:szCs w:val="24"/>
          <w:lang w:val="kk-KZ"/>
        </w:rPr>
        <w:t xml:space="preserve">имидж </w:t>
      </w:r>
      <w:r w:rsidRPr="001C79F4">
        <w:rPr>
          <w:rFonts w:ascii="Times New Roman" w:eastAsia="Times New Roman" w:hAnsi="Times New Roman" w:cs="Times New Roman"/>
          <w:b/>
          <w:i/>
          <w:color w:val="FF0000"/>
          <w:sz w:val="24"/>
          <w:szCs w:val="24"/>
          <w:lang w:val="kk-KZ" w:eastAsia="ru-RU"/>
        </w:rPr>
        <w:t xml:space="preserve"> </w:t>
      </w:r>
      <w:r>
        <w:rPr>
          <w:rFonts w:ascii="Times New Roman" w:eastAsia="Times New Roman" w:hAnsi="Times New Roman" w:cs="Times New Roman"/>
          <w:color w:val="000000"/>
          <w:sz w:val="24"/>
          <w:szCs w:val="24"/>
          <w:lang w:val="kk-KZ" w:eastAsia="ru-RU"/>
        </w:rPr>
        <w:t>(ағылш.</w:t>
      </w:r>
      <w:r w:rsidRPr="0018484F">
        <w:rPr>
          <w:rFonts w:ascii="Times New Roman" w:eastAsia="Times New Roman" w:hAnsi="Times New Roman" w:cs="Times New Roman"/>
          <w:color w:val="000000"/>
          <w:sz w:val="24"/>
          <w:szCs w:val="24"/>
          <w:lang w:val="kk-KZ" w:eastAsia="ru-RU"/>
        </w:rPr>
        <w:t>, </w:t>
      </w:r>
      <w:r w:rsidRPr="0018484F">
        <w:rPr>
          <w:rFonts w:ascii="Times New Roman" w:eastAsia="Times New Roman" w:hAnsi="Times New Roman" w:cs="Times New Roman"/>
          <w:i/>
          <w:iCs/>
          <w:color w:val="000000"/>
          <w:sz w:val="24"/>
          <w:szCs w:val="24"/>
          <w:lang w:val="kk-KZ" w:eastAsia="ru-RU"/>
        </w:rPr>
        <w:t>image </w:t>
      </w:r>
      <w:r w:rsidRPr="0018484F">
        <w:rPr>
          <w:rFonts w:ascii="Times New Roman" w:eastAsia="Times New Roman" w:hAnsi="Times New Roman" w:cs="Times New Roman"/>
          <w:color w:val="000000"/>
          <w:sz w:val="24"/>
          <w:szCs w:val="24"/>
          <w:lang w:val="kk-KZ" w:eastAsia="ru-RU"/>
        </w:rPr>
        <w:t>–</w:t>
      </w:r>
      <w:r w:rsidRPr="0018484F">
        <w:rPr>
          <w:rFonts w:ascii="Times New Roman" w:eastAsia="Times New Roman" w:hAnsi="Times New Roman" w:cs="Times New Roman"/>
          <w:i/>
          <w:iCs/>
          <w:color w:val="000000"/>
          <w:sz w:val="24"/>
          <w:szCs w:val="24"/>
          <w:lang w:val="kk-KZ" w:eastAsia="ru-RU"/>
        </w:rPr>
        <w:t> </w:t>
      </w:r>
      <w:r>
        <w:rPr>
          <w:rFonts w:ascii="Times New Roman" w:eastAsia="Times New Roman" w:hAnsi="Times New Roman" w:cs="Times New Roman"/>
          <w:color w:val="000000"/>
          <w:sz w:val="24"/>
          <w:szCs w:val="24"/>
          <w:lang w:val="kk-KZ" w:eastAsia="ru-RU"/>
        </w:rPr>
        <w:t>образ, бейне</w:t>
      </w:r>
      <w:r w:rsidRPr="0018484F">
        <w:rPr>
          <w:rFonts w:ascii="Times New Roman" w:eastAsia="Times New Roman" w:hAnsi="Times New Roman" w:cs="Times New Roman"/>
          <w:color w:val="000000"/>
          <w:sz w:val="24"/>
          <w:szCs w:val="24"/>
          <w:lang w:val="kk-KZ" w:eastAsia="ru-RU"/>
        </w:rPr>
        <w:t xml:space="preserve">) </w:t>
      </w:r>
      <w:r>
        <w:rPr>
          <w:rFonts w:ascii="Times New Roman" w:hAnsi="Times New Roman"/>
          <w:sz w:val="24"/>
          <w:szCs w:val="24"/>
          <w:lang w:val="kk-KZ"/>
        </w:rPr>
        <w:t xml:space="preserve"> ұғымына тоқтала кетейік. Өйткені бұл терминнің заманалы газет технологиясына, оның аудиториясына, бет-бейнесіне әбден қатысы бар. Басылым имиджі ұзақ мерзім аралығында қалыптасады. Оның орнығуына ерекше әсер етуші тұрақты элементтердің қатарында басылымның мазмұны, тақырыптар легі, жарияланымдар сын-сипаты, оның позициясы мен көзқарасы бар. Баспасөз имиджіне сондай-ақ оның пішіні, нақытырақ айтқанда, дизайны, қалыпталуы және безендірілуі қатты әсер етеді. Оны газеттің сыртқы сипаты, макияжы десе де болады.</w:t>
      </w:r>
    </w:p>
    <w:p w:rsidR="00906E83" w:rsidRDefault="00906E83" w:rsidP="00906E83">
      <w:pPr>
        <w:spacing w:after="0"/>
        <w:jc w:val="both"/>
        <w:rPr>
          <w:rFonts w:ascii="Times New Roman" w:hAnsi="Times New Roman"/>
          <w:sz w:val="24"/>
          <w:szCs w:val="24"/>
          <w:lang w:val="kk-KZ"/>
        </w:rPr>
      </w:pPr>
      <w:r>
        <w:rPr>
          <w:rFonts w:ascii="Times New Roman" w:hAnsi="Times New Roman"/>
          <w:sz w:val="24"/>
          <w:szCs w:val="24"/>
          <w:lang w:val="kk-KZ"/>
        </w:rPr>
        <w:t xml:space="preserve">     Мерзімді баспасөз имиджінің және бір құрамдас бөлігі – редакция ұжымы, оның шығармашылық және техникалық құрамы. Газет, журнал туралы пікір тек басылым мазмұны, оның көтерген проблемалары, материалдар пішіні арқылы ғана қалыптаспайды, сонымен қабат ол газетке кім басшылық жасап отыр, ол газетте кім істейді, басылымның авторлары кімдер – міне, осы көрсеткіштер арқылы да қалыптасады. Ең алдымен аудитория басылымның жетекші авторларының қолтаңбасын іздейді. Демек, редакцияда тұрақты қызмет атқаратын журналистер мен штаттан тыс авторлар имиджінен басылымның жалпы имиджі бас құрайды. </w:t>
      </w:r>
    </w:p>
    <w:p w:rsidR="00906E83" w:rsidRPr="00DE331A" w:rsidRDefault="00906E83" w:rsidP="00906E83">
      <w:pPr>
        <w:spacing w:after="0"/>
        <w:jc w:val="both"/>
        <w:rPr>
          <w:rFonts w:ascii="Times New Roman" w:hAnsi="Times New Roman"/>
          <w:sz w:val="24"/>
          <w:szCs w:val="24"/>
          <w:lang w:val="kk-KZ"/>
        </w:rPr>
      </w:pPr>
      <w:r>
        <w:rPr>
          <w:rFonts w:ascii="Times New Roman" w:hAnsi="Times New Roman"/>
          <w:sz w:val="24"/>
          <w:szCs w:val="24"/>
          <w:lang w:val="kk-KZ"/>
        </w:rPr>
        <w:t xml:space="preserve">     Біз баспасөзге шолу жасағанда осы тараптың бәріне назар аударамыз. Яғни баспасөзге шолу шығармашылық үдеріске, динамикаға, ілгерілеу мен кері кету жайттарына арналады. </w:t>
      </w:r>
      <w:r>
        <w:rPr>
          <w:rFonts w:ascii="Times New Roman" w:eastAsia="Times New Roman" w:hAnsi="Times New Roman" w:cs="Times New Roman"/>
          <w:color w:val="000000"/>
          <w:sz w:val="24"/>
          <w:szCs w:val="24"/>
          <w:lang w:val="kk-KZ" w:eastAsia="ru-RU"/>
        </w:rPr>
        <w:t xml:space="preserve"> Бұқаралық ақпарат құралдарының қызметіне шолу жасау – басылым имиджін қалыптастырушы факторлардың бірі. </w:t>
      </w:r>
    </w:p>
    <w:p w:rsidR="00906E83" w:rsidRDefault="00906E83" w:rsidP="00906E83">
      <w:pPr>
        <w:spacing w:after="0"/>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b/>
          <w:color w:val="C00000"/>
          <w:sz w:val="24"/>
          <w:szCs w:val="24"/>
          <w:lang w:val="kk-KZ"/>
        </w:rPr>
        <w:t xml:space="preserve">     </w:t>
      </w:r>
      <w:r w:rsidRPr="005F683A">
        <w:rPr>
          <w:rFonts w:ascii="Times New Roman" w:hAnsi="Times New Roman" w:cs="Times New Roman"/>
          <w:b/>
          <w:color w:val="C00000"/>
          <w:sz w:val="24"/>
          <w:szCs w:val="24"/>
          <w:lang w:val="kk-KZ"/>
        </w:rPr>
        <w:t>Баспасөзге шолудың</w:t>
      </w:r>
      <w:r w:rsidRPr="005F683A">
        <w:rPr>
          <w:rFonts w:ascii="Times New Roman" w:hAnsi="Times New Roman" w:cs="Times New Roman"/>
          <w:color w:val="000000"/>
          <w:sz w:val="24"/>
          <w:szCs w:val="24"/>
          <w:lang w:val="kk-KZ"/>
        </w:rPr>
        <w:t xml:space="preserve"> басты мақсаты – ол әріптес</w:t>
      </w:r>
      <w:r>
        <w:rPr>
          <w:rFonts w:ascii="Times New Roman" w:hAnsi="Times New Roman" w:cs="Times New Roman"/>
          <w:color w:val="000000"/>
          <w:sz w:val="24"/>
          <w:szCs w:val="24"/>
          <w:lang w:val="kk-KZ"/>
        </w:rPr>
        <w:t xml:space="preserve"> шығармашылығына достық пейілде</w:t>
      </w:r>
      <w:r w:rsidRPr="005F683A">
        <w:rPr>
          <w:rFonts w:ascii="Times New Roman" w:hAnsi="Times New Roman" w:cs="Times New Roman"/>
          <w:color w:val="000000"/>
          <w:sz w:val="24"/>
          <w:szCs w:val="24"/>
          <w:lang w:val="kk-KZ"/>
        </w:rPr>
        <w:t xml:space="preserve"> әділ сын айту,  жанашырлық пікір білдіру. Яғни газет шаруасына,</w:t>
      </w:r>
      <w:r>
        <w:rPr>
          <w:rFonts w:ascii="Times New Roman" w:hAnsi="Times New Roman" w:cs="Times New Roman"/>
          <w:color w:val="000000"/>
          <w:sz w:val="24"/>
          <w:szCs w:val="24"/>
          <w:lang w:val="kk-KZ"/>
        </w:rPr>
        <w:t xml:space="preserve"> редакция ұжымының эстетикалық талғамына, нақты</w:t>
      </w:r>
      <w:r w:rsidRPr="005F683A">
        <w:rPr>
          <w:rFonts w:ascii="Times New Roman" w:hAnsi="Times New Roman" w:cs="Times New Roman"/>
          <w:color w:val="000000"/>
          <w:sz w:val="24"/>
          <w:szCs w:val="24"/>
          <w:lang w:val="kk-KZ"/>
        </w:rPr>
        <w:t xml:space="preserve"> жұмысына  шамасы жеткенше тура бидей баға беру. Қылдай қиянат жасамау. </w:t>
      </w:r>
      <w:r w:rsidRPr="00CF4E04">
        <w:rPr>
          <w:rStyle w:val="apple-converted-space"/>
          <w:rFonts w:ascii="Segoe UI" w:hAnsi="Segoe UI" w:cs="Segoe UI"/>
          <w:color w:val="333333"/>
          <w:sz w:val="21"/>
          <w:szCs w:val="21"/>
          <w:lang w:val="kk-KZ"/>
        </w:rPr>
        <w:t> </w:t>
      </w:r>
      <w:r w:rsidRPr="00E0562D">
        <w:rPr>
          <w:rStyle w:val="apple-converted-space"/>
          <w:rFonts w:ascii="Times New Roman" w:hAnsi="Times New Roman" w:cs="Times New Roman"/>
          <w:color w:val="000000" w:themeColor="text1"/>
          <w:sz w:val="24"/>
          <w:szCs w:val="24"/>
          <w:lang w:val="kk-KZ"/>
        </w:rPr>
        <w:t xml:space="preserve">Журналистика </w:t>
      </w:r>
      <w:r>
        <w:rPr>
          <w:rFonts w:ascii="Times New Roman" w:hAnsi="Times New Roman" w:cs="Times New Roman"/>
          <w:color w:val="000000" w:themeColor="text1"/>
          <w:sz w:val="24"/>
          <w:szCs w:val="24"/>
          <w:lang w:val="kk-KZ"/>
        </w:rPr>
        <w:t>қисынгерлері масс-медиаға шолудың әртүрлі үлгілерін алға тартады</w:t>
      </w:r>
      <w:r w:rsidRPr="0091005A">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Айталық, </w:t>
      </w:r>
      <w:r w:rsidRPr="0091005A">
        <w:rPr>
          <w:rFonts w:ascii="Times New Roman" w:hAnsi="Times New Roman" w:cs="Times New Roman"/>
          <w:color w:val="000000" w:themeColor="text1"/>
          <w:sz w:val="24"/>
          <w:szCs w:val="24"/>
          <w:lang w:val="kk-KZ"/>
        </w:rPr>
        <w:t>С.И. Жуков: а) тақырыптық; б) жалпы; в) газет пен журнал беттеріне шолу; г) соңғы поштадан</w:t>
      </w:r>
      <w:r>
        <w:rPr>
          <w:rFonts w:ascii="Times New Roman" w:hAnsi="Times New Roman" w:cs="Times New Roman"/>
          <w:color w:val="000000" w:themeColor="text1"/>
          <w:sz w:val="24"/>
          <w:szCs w:val="24"/>
          <w:lang w:val="kk-KZ"/>
        </w:rPr>
        <w:t>, – десе,</w:t>
      </w:r>
      <w:r w:rsidRPr="0091005A">
        <w:rPr>
          <w:rFonts w:ascii="Times New Roman" w:hAnsi="Times New Roman" w:cs="Times New Roman"/>
          <w:color w:val="000000" w:themeColor="text1"/>
          <w:sz w:val="24"/>
          <w:szCs w:val="24"/>
          <w:lang w:val="kk-KZ"/>
        </w:rPr>
        <w:t xml:space="preserve"> В.Д. Пельт: а) тақырыптық</w:t>
      </w:r>
      <w:r>
        <w:rPr>
          <w:rFonts w:ascii="Times New Roman" w:hAnsi="Times New Roman" w:cs="Times New Roman"/>
          <w:color w:val="000000" w:themeColor="text1"/>
          <w:sz w:val="24"/>
          <w:szCs w:val="24"/>
          <w:lang w:val="kk-KZ"/>
        </w:rPr>
        <w:t>; б) жалпы; в) ақпараттық шолу, - деп жіктейді.</w:t>
      </w:r>
      <w:r w:rsidRPr="0091005A">
        <w:rPr>
          <w:rFonts w:ascii="Times New Roman" w:hAnsi="Times New Roman" w:cs="Times New Roman"/>
          <w:color w:val="000000" w:themeColor="text1"/>
          <w:sz w:val="24"/>
          <w:szCs w:val="24"/>
          <w:lang w:val="kk-KZ"/>
        </w:rPr>
        <w:t xml:space="preserve"> А.А. </w:t>
      </w:r>
      <w:r>
        <w:rPr>
          <w:rFonts w:ascii="Times New Roman" w:hAnsi="Times New Roman" w:cs="Times New Roman"/>
          <w:color w:val="000000" w:themeColor="text1"/>
          <w:sz w:val="24"/>
          <w:szCs w:val="24"/>
          <w:lang w:val="kk-KZ"/>
        </w:rPr>
        <w:t>Тертычный: а) тұсау кесер</w:t>
      </w:r>
      <w:r w:rsidRPr="0091005A">
        <w:rPr>
          <w:rFonts w:ascii="Times New Roman" w:hAnsi="Times New Roman" w:cs="Times New Roman"/>
          <w:color w:val="000000" w:themeColor="text1"/>
          <w:sz w:val="24"/>
          <w:szCs w:val="24"/>
          <w:lang w:val="kk-KZ"/>
        </w:rPr>
        <w:t xml:space="preserve"> шолу; б) тақырыптық шолу; в) адрессіз шолу деп бөледі. </w:t>
      </w:r>
      <w:r>
        <w:rPr>
          <w:rFonts w:ascii="Times New Roman" w:hAnsi="Times New Roman" w:cs="Times New Roman"/>
          <w:color w:val="000000" w:themeColor="text1"/>
          <w:sz w:val="24"/>
          <w:szCs w:val="24"/>
          <w:lang w:val="kk-KZ"/>
        </w:rPr>
        <w:t xml:space="preserve">Адам жартылыс дүниесінде, қоғам сахнасында белгілі бір әлеуметтік роль атқарады. Сондықтан мен бұл тізімге </w:t>
      </w:r>
      <w:r>
        <w:rPr>
          <w:rFonts w:ascii="Times New Roman" w:hAnsi="Times New Roman" w:cs="Times New Roman"/>
          <w:b/>
          <w:i/>
          <w:color w:val="000000" w:themeColor="text1"/>
          <w:sz w:val="24"/>
          <w:szCs w:val="24"/>
          <w:lang w:val="kk-KZ"/>
        </w:rPr>
        <w:t>журналист шығармашылығына</w:t>
      </w:r>
      <w:r w:rsidRPr="000239B1">
        <w:rPr>
          <w:rFonts w:ascii="Times New Roman" w:hAnsi="Times New Roman" w:cs="Times New Roman"/>
          <w:b/>
          <w:i/>
          <w:color w:val="000000" w:themeColor="text1"/>
          <w:sz w:val="24"/>
          <w:szCs w:val="24"/>
          <w:lang w:val="kk-KZ"/>
        </w:rPr>
        <w:t xml:space="preserve"> шолуды</w:t>
      </w:r>
      <w:r w:rsidRPr="000239B1">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қосар едім. Өйткені әр басылымның беделі сол газеттің таланты, принципті, батыл, өткір журналистері құрамына тікелей байланысты. </w:t>
      </w:r>
      <w:r w:rsidRPr="0091005A">
        <w:rPr>
          <w:rFonts w:ascii="Times New Roman" w:hAnsi="Times New Roman" w:cs="Times New Roman"/>
          <w:color w:val="000000" w:themeColor="text1"/>
          <w:sz w:val="24"/>
          <w:szCs w:val="24"/>
          <w:lang w:val="kk-KZ"/>
        </w:rPr>
        <w:t xml:space="preserve">Қазіргі баспасөзде жалпы, тақырыптық, ақпараттық шолу сияқты түрлері ұшырасады. </w:t>
      </w:r>
      <w:r w:rsidRPr="00F01076">
        <w:rPr>
          <w:rFonts w:ascii="Times New Roman" w:hAnsi="Times New Roman" w:cs="Times New Roman"/>
          <w:color w:val="000000" w:themeColor="text1"/>
          <w:sz w:val="24"/>
          <w:szCs w:val="24"/>
          <w:lang w:val="kk-KZ"/>
        </w:rPr>
        <w:t xml:space="preserve">Баспасөзге шолу </w:t>
      </w:r>
      <w:r w:rsidRPr="0091005A">
        <w:rPr>
          <w:rFonts w:ascii="Times New Roman" w:hAnsi="Times New Roman" w:cs="Times New Roman"/>
          <w:color w:val="000000" w:themeColor="text1"/>
          <w:sz w:val="24"/>
          <w:szCs w:val="24"/>
          <w:lang w:val="kk-KZ"/>
        </w:rPr>
        <w:t>талдамалы жанрлардың басқа түрлері сияқты</w:t>
      </w:r>
      <w:r w:rsidRPr="00F01076">
        <w:rPr>
          <w:rFonts w:ascii="Times New Roman" w:hAnsi="Times New Roman" w:cs="Times New Roman"/>
          <w:color w:val="000000" w:themeColor="text1"/>
          <w:sz w:val="24"/>
          <w:szCs w:val="24"/>
          <w:lang w:val="kk-KZ"/>
        </w:rPr>
        <w:t xml:space="preserve"> қоғам өмірін</w:t>
      </w:r>
      <w:r w:rsidRPr="0091005A">
        <w:rPr>
          <w:rFonts w:ascii="Times New Roman" w:hAnsi="Times New Roman" w:cs="Times New Roman"/>
          <w:color w:val="000000" w:themeColor="text1"/>
          <w:sz w:val="24"/>
          <w:szCs w:val="24"/>
          <w:lang w:val="kk-KZ"/>
        </w:rPr>
        <w:t>дегі ақпараттық үдерістерді саралайды</w:t>
      </w:r>
      <w:r w:rsidRPr="00F01076">
        <w:rPr>
          <w:rFonts w:ascii="Times New Roman" w:hAnsi="Times New Roman" w:cs="Times New Roman"/>
          <w:color w:val="000000" w:themeColor="text1"/>
          <w:sz w:val="24"/>
          <w:szCs w:val="24"/>
          <w:lang w:val="kk-KZ"/>
        </w:rPr>
        <w:t xml:space="preserve">. Нақтырақ айтсақ, </w:t>
      </w:r>
      <w:r w:rsidRPr="0091005A">
        <w:rPr>
          <w:rFonts w:ascii="Times New Roman" w:hAnsi="Times New Roman" w:cs="Times New Roman"/>
          <w:color w:val="000000" w:themeColor="text1"/>
          <w:sz w:val="24"/>
          <w:szCs w:val="24"/>
          <w:lang w:val="kk-KZ"/>
        </w:rPr>
        <w:t xml:space="preserve">заманалы ақпарат мәтіндерінің энергетикасын, қайтарымды байланысын, шыққан биігін шамалайды. Бұрындары шолулар </w:t>
      </w:r>
      <w:r w:rsidRPr="0091005A">
        <w:rPr>
          <w:rFonts w:ascii="Times New Roman" w:hAnsi="Times New Roman" w:cs="Times New Roman"/>
          <w:iCs/>
          <w:color w:val="000000" w:themeColor="text1"/>
          <w:sz w:val="24"/>
          <w:szCs w:val="24"/>
          <w:shd w:val="clear" w:color="auto" w:fill="FFFFFF"/>
          <w:lang w:val="kk-KZ"/>
        </w:rPr>
        <w:t>«Жергілікті газеттерге шолу»</w:t>
      </w:r>
      <w:r w:rsidRPr="0091005A">
        <w:rPr>
          <w:rFonts w:ascii="Times New Roman" w:hAnsi="Times New Roman" w:cs="Times New Roman"/>
          <w:color w:val="000000" w:themeColor="text1"/>
          <w:sz w:val="24"/>
          <w:szCs w:val="24"/>
          <w:shd w:val="clear" w:color="auto" w:fill="FFFFFF"/>
          <w:lang w:val="kk-KZ"/>
        </w:rPr>
        <w:t>,</w:t>
      </w:r>
      <w:r w:rsidRPr="0091005A">
        <w:rPr>
          <w:rStyle w:val="apple-converted-space"/>
          <w:rFonts w:ascii="Times New Roman" w:hAnsi="Times New Roman" w:cs="Times New Roman"/>
          <w:color w:val="000000" w:themeColor="text1"/>
          <w:sz w:val="24"/>
          <w:szCs w:val="24"/>
          <w:shd w:val="clear" w:color="auto" w:fill="FFFFFF"/>
          <w:lang w:val="kk-KZ"/>
        </w:rPr>
        <w:t> </w:t>
      </w:r>
      <w:r w:rsidRPr="0091005A">
        <w:rPr>
          <w:rFonts w:ascii="Times New Roman" w:hAnsi="Times New Roman" w:cs="Times New Roman"/>
          <w:iCs/>
          <w:color w:val="000000" w:themeColor="text1"/>
          <w:sz w:val="24"/>
          <w:szCs w:val="24"/>
          <w:shd w:val="clear" w:color="auto" w:fill="FFFFFF"/>
          <w:lang w:val="kk-KZ"/>
        </w:rPr>
        <w:t>«Газет-журнал беттерінен</w:t>
      </w:r>
      <w:r w:rsidRPr="0091005A">
        <w:rPr>
          <w:rFonts w:ascii="Times New Roman" w:hAnsi="Times New Roman" w:cs="Times New Roman"/>
          <w:color w:val="000000" w:themeColor="text1"/>
          <w:sz w:val="24"/>
          <w:szCs w:val="24"/>
          <w:shd w:val="clear" w:color="auto" w:fill="FFFFFF"/>
          <w:lang w:val="kk-KZ"/>
        </w:rPr>
        <w:t xml:space="preserve">», «Соңғы поштадан» сияқты айдарлармен берілетін. Сонан кейін шолудың </w:t>
      </w:r>
      <w:r w:rsidRPr="00AB6FA1">
        <w:rPr>
          <w:rFonts w:ascii="Times New Roman" w:hAnsi="Times New Roman" w:cs="Times New Roman"/>
          <w:b/>
          <w:i/>
          <w:color w:val="C00000"/>
          <w:sz w:val="24"/>
          <w:szCs w:val="24"/>
          <w:shd w:val="clear" w:color="auto" w:fill="FFFFFF"/>
          <w:lang w:val="kk-KZ"/>
        </w:rPr>
        <w:t>көшіріп басу пішіні</w:t>
      </w:r>
      <w:r w:rsidRPr="00AB6FA1">
        <w:rPr>
          <w:rFonts w:ascii="Times New Roman" w:hAnsi="Times New Roman" w:cs="Times New Roman"/>
          <w:color w:val="C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де бар</w:t>
      </w:r>
      <w:r w:rsidRPr="0091005A">
        <w:rPr>
          <w:rFonts w:ascii="Times New Roman" w:hAnsi="Times New Roman" w:cs="Times New Roman"/>
          <w:color w:val="000000" w:themeColor="text1"/>
          <w:sz w:val="24"/>
          <w:szCs w:val="24"/>
          <w:shd w:val="clear" w:color="auto" w:fill="FFFFFF"/>
          <w:lang w:val="kk-KZ"/>
        </w:rPr>
        <w:t>.</w:t>
      </w:r>
      <w:r>
        <w:rPr>
          <w:rFonts w:ascii="Times New Roman" w:hAnsi="Times New Roman" w:cs="Times New Roman"/>
          <w:color w:val="000000" w:themeColor="text1"/>
          <w:sz w:val="24"/>
          <w:szCs w:val="24"/>
          <w:shd w:val="clear" w:color="auto" w:fill="FFFFFF"/>
          <w:lang w:val="kk-KZ"/>
        </w:rPr>
        <w:t xml:space="preserve"> Біз өткенде сөз еткен дайджест сырттай осы көшіріп басуға ұқсайды.  Шолудың көшіріп басу түрі қандай мақсатты көздейді</w:t>
      </w:r>
      <w:r w:rsidRPr="0091005A">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Мұны біз б</w:t>
      </w:r>
      <w:r w:rsidRPr="0091005A">
        <w:rPr>
          <w:rFonts w:ascii="Times New Roman" w:hAnsi="Times New Roman" w:cs="Times New Roman"/>
          <w:color w:val="000000" w:themeColor="text1"/>
          <w:sz w:val="24"/>
          <w:szCs w:val="24"/>
          <w:shd w:val="clear" w:color="auto" w:fill="FFFFFF"/>
          <w:lang w:val="kk-KZ"/>
        </w:rPr>
        <w:t>еделді, танымал басылымдардың өз әріптестеріне көрсетке</w:t>
      </w:r>
      <w:r>
        <w:rPr>
          <w:rFonts w:ascii="Times New Roman" w:hAnsi="Times New Roman" w:cs="Times New Roman"/>
          <w:color w:val="000000" w:themeColor="text1"/>
          <w:sz w:val="24"/>
          <w:szCs w:val="24"/>
          <w:shd w:val="clear" w:color="auto" w:fill="FFFFFF"/>
          <w:lang w:val="kk-KZ"/>
        </w:rPr>
        <w:t>н</w:t>
      </w:r>
      <w:r w:rsidRPr="0091005A">
        <w:rPr>
          <w:rFonts w:ascii="Times New Roman" w:hAnsi="Times New Roman" w:cs="Times New Roman"/>
          <w:color w:val="000000" w:themeColor="text1"/>
          <w:sz w:val="24"/>
          <w:szCs w:val="24"/>
          <w:shd w:val="clear" w:color="auto" w:fill="FFFFFF"/>
          <w:lang w:val="kk-KZ"/>
        </w:rPr>
        <w:t xml:space="preserve"> қолдауы, олардың еңбегін бағалауы, керек десеңіз, жарнамалауы дер едік. </w:t>
      </w:r>
      <w:r>
        <w:rPr>
          <w:rFonts w:ascii="Times New Roman" w:hAnsi="Times New Roman" w:cs="Times New Roman"/>
          <w:color w:val="000000" w:themeColor="text1"/>
          <w:sz w:val="24"/>
          <w:szCs w:val="24"/>
          <w:shd w:val="clear" w:color="auto" w:fill="FFFFFF"/>
          <w:lang w:val="kk-KZ"/>
        </w:rPr>
        <w:t xml:space="preserve">Әдетте, оны «Егемен Қазақстан» сияқты ірі, ресми газеттер облыстық басылымдардың </w:t>
      </w:r>
      <w:r>
        <w:rPr>
          <w:rFonts w:ascii="Times New Roman" w:hAnsi="Times New Roman" w:cs="Times New Roman"/>
          <w:color w:val="000000" w:themeColor="text1"/>
          <w:sz w:val="24"/>
          <w:szCs w:val="24"/>
          <w:shd w:val="clear" w:color="auto" w:fill="FFFFFF"/>
          <w:lang w:val="kk-KZ"/>
        </w:rPr>
        <w:lastRenderedPageBreak/>
        <w:t>шығармашылық жетістіктеріне/кемістіктеріне сын көзімен қарайды, салмақтайды, бағалайды. Сонымен қатар көшіріп басудың және бір қыры бар. Ол – жақсы материал тапшылығы.</w:t>
      </w:r>
    </w:p>
    <w:p w:rsidR="00906E83" w:rsidRDefault="00906E83" w:rsidP="00906E83">
      <w:pPr>
        <w:spacing w:after="0"/>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Осы жерде және бір айта кететін нәрсе – баспасөзге щолудың сыншылдық табиғаты, оның көркем сын жанрымен жақындығы. Егер әдебиеттегі сын көркем шығарманы нысан етіп алса, шолу бұқаралық ақпарат құралдары материалдарын (баспа жүзін көрген дайын өнімді), оның </w:t>
      </w:r>
      <w:r w:rsidRPr="006F6B48">
        <w:rPr>
          <w:rFonts w:ascii="Times New Roman" w:hAnsi="Times New Roman" w:cs="Times New Roman"/>
          <w:b/>
          <w:i/>
          <w:color w:val="C00000"/>
          <w:sz w:val="24"/>
          <w:szCs w:val="24"/>
          <w:shd w:val="clear" w:color="auto" w:fill="FFFFFF"/>
          <w:lang w:val="kk-KZ"/>
        </w:rPr>
        <w:t>қосымша атрибуттарын</w:t>
      </w:r>
      <w:r w:rsidRPr="006F6B48">
        <w:rPr>
          <w:rFonts w:ascii="Times New Roman" w:hAnsi="Times New Roman" w:cs="Times New Roman"/>
          <w:color w:val="C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 xml:space="preserve">тілге тиек етеді. </w:t>
      </w:r>
    </w:p>
    <w:p w:rsidR="00906E83" w:rsidRDefault="00906E83" w:rsidP="00906E83">
      <w:pPr>
        <w:spacing w:after="0"/>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Қазақ зерттеушілерінің баспасөзге шолу туралы пікірлері де орыс теоретиктері айтқан лебізден тым алыс кеткен жоқ. Олар да негізінен жалпы және тақырыптық деп, екіге тарамдайды.</w:t>
      </w:r>
    </w:p>
    <w:p w:rsidR="00906E83" w:rsidRPr="00931320" w:rsidRDefault="00906E83" w:rsidP="00906E83">
      <w:pPr>
        <w:spacing w:after="0"/>
        <w:jc w:val="both"/>
        <w:rPr>
          <w:rFonts w:ascii="Times New Roman" w:hAnsi="Times New Roman" w:cs="Times New Roman"/>
          <w:color w:val="333333"/>
          <w:sz w:val="24"/>
          <w:szCs w:val="24"/>
          <w:lang w:val="kk-KZ"/>
        </w:rPr>
      </w:pPr>
      <w:r w:rsidRPr="002812B8">
        <w:rPr>
          <w:rFonts w:ascii="Times New Roman" w:hAnsi="Times New Roman" w:cs="Times New Roman"/>
          <w:b/>
          <w:color w:val="000000" w:themeColor="text1"/>
          <w:sz w:val="24"/>
          <w:szCs w:val="24"/>
          <w:shd w:val="clear" w:color="auto" w:fill="FFFFFF"/>
          <w:lang w:val="kk-KZ"/>
        </w:rPr>
        <w:t xml:space="preserve">     Тақырыптық шолу</w:t>
      </w:r>
      <w:r>
        <w:rPr>
          <w:rFonts w:ascii="Times New Roman" w:hAnsi="Times New Roman" w:cs="Times New Roman"/>
          <w:color w:val="000000" w:themeColor="text1"/>
          <w:sz w:val="24"/>
          <w:szCs w:val="24"/>
          <w:shd w:val="clear" w:color="auto" w:fill="FFFFFF"/>
          <w:lang w:val="kk-KZ"/>
        </w:rPr>
        <w:t xml:space="preserve"> газет, журнал тиісті тақырыпты қалай көтеріп отыр деген мәселеге арналады. Сол тақырыпты жазудағы мерзім принципі сақталып отыр ма – осы жағына да шолушы тоқталып кетеді.</w:t>
      </w:r>
      <w:r w:rsidRPr="0091005A">
        <w:rPr>
          <w:rFonts w:ascii="Times New Roman" w:hAnsi="Times New Roman" w:cs="Times New Roman"/>
          <w:color w:val="000000" w:themeColor="text1"/>
          <w:sz w:val="24"/>
          <w:szCs w:val="24"/>
          <w:lang w:val="kk-KZ"/>
        </w:rPr>
        <w:t xml:space="preserve"> </w:t>
      </w:r>
    </w:p>
    <w:p w:rsidR="00906E83" w:rsidRPr="005F683A" w:rsidRDefault="00906E83" w:rsidP="00906E83">
      <w:pPr>
        <w:spacing w:after="0"/>
        <w:jc w:val="both"/>
        <w:rPr>
          <w:rFonts w:ascii="Times New Roman" w:hAnsi="Times New Roman" w:cs="Times New Roman"/>
          <w:color w:val="000000"/>
          <w:sz w:val="24"/>
          <w:szCs w:val="24"/>
          <w:lang w:val="kk-KZ"/>
        </w:rPr>
      </w:pPr>
      <w:r>
        <w:rPr>
          <w:rFonts w:ascii="Times New Roman" w:hAnsi="Times New Roman" w:cs="Times New Roman"/>
          <w:color w:val="333333"/>
          <w:sz w:val="24"/>
          <w:szCs w:val="24"/>
          <w:lang w:val="kk-KZ"/>
        </w:rPr>
        <w:t xml:space="preserve">     </w:t>
      </w:r>
      <w:r w:rsidRPr="005F683A">
        <w:rPr>
          <w:rFonts w:ascii="Times New Roman" w:hAnsi="Times New Roman" w:cs="Times New Roman"/>
          <w:color w:val="000000"/>
          <w:sz w:val="24"/>
          <w:szCs w:val="24"/>
          <w:lang w:val="kk-KZ"/>
        </w:rPr>
        <w:t xml:space="preserve">Профессор Т.Қ. Қожакеев </w:t>
      </w:r>
      <w:r w:rsidRPr="002812B8">
        <w:rPr>
          <w:rFonts w:ascii="Times New Roman" w:hAnsi="Times New Roman" w:cs="Times New Roman"/>
          <w:b/>
          <w:color w:val="000000"/>
          <w:sz w:val="24"/>
          <w:szCs w:val="24"/>
          <w:lang w:val="kk-KZ"/>
        </w:rPr>
        <w:t>жалпы шолу</w:t>
      </w:r>
      <w:r w:rsidRPr="005F683A">
        <w:rPr>
          <w:rFonts w:ascii="Times New Roman" w:hAnsi="Times New Roman" w:cs="Times New Roman"/>
          <w:color w:val="000000"/>
          <w:sz w:val="24"/>
          <w:szCs w:val="24"/>
          <w:lang w:val="kk-KZ"/>
        </w:rPr>
        <w:t xml:space="preserve"> жасау тым тиімсіз дейді. Неге? Өйткені газеттің жалпы жұмысын тұтастай бағалауға бір адамның шама</w:t>
      </w:r>
      <w:r w:rsidRPr="005F683A">
        <w:rPr>
          <w:rFonts w:ascii="Times New Roman" w:hAnsi="Times New Roman" w:cs="Times New Roman"/>
          <w:color w:val="000000"/>
          <w:sz w:val="24"/>
          <w:szCs w:val="24"/>
          <w:lang w:val="kk-KZ"/>
        </w:rPr>
        <w:noBreakHyphen/>
        <w:t>шарқы жете бермейді. Бірақ осы жалпы шолуды жасауға мәжбүрлейтін, түрткі болатын жайттарды ғалым</w:t>
      </w:r>
      <w:r w:rsidRPr="005F683A">
        <w:rPr>
          <w:rFonts w:ascii="Times New Roman" w:hAnsi="Times New Roman" w:cs="Times New Roman"/>
          <w:color w:val="000000"/>
          <w:sz w:val="24"/>
          <w:szCs w:val="24"/>
          <w:lang w:val="kk-KZ"/>
        </w:rPr>
        <w:noBreakHyphen/>
        <w:t>ұстаз атап көрсетеді.</w:t>
      </w:r>
    </w:p>
    <w:p w:rsidR="00906E83" w:rsidRPr="005F683A" w:rsidRDefault="00906E83" w:rsidP="00906E83">
      <w:pPr>
        <w:spacing w:after="0"/>
        <w:jc w:val="both"/>
        <w:rPr>
          <w:rFonts w:ascii="Times New Roman" w:hAnsi="Times New Roman" w:cs="Times New Roman"/>
          <w:color w:val="000000"/>
          <w:sz w:val="24"/>
          <w:szCs w:val="24"/>
          <w:lang w:val="kk-KZ"/>
        </w:rPr>
      </w:pPr>
      <w:r w:rsidRPr="005F683A">
        <w:rPr>
          <w:rFonts w:ascii="Times New Roman" w:hAnsi="Times New Roman" w:cs="Times New Roman"/>
          <w:color w:val="000000"/>
          <w:sz w:val="24"/>
          <w:szCs w:val="24"/>
          <w:lang w:val="kk-KZ"/>
        </w:rPr>
        <w:t xml:space="preserve">     Мәселен, басылымның мерейтойы келе жатса, оның атқарған ісін, жетістігін тұтастай неге тілге тиек етпеске? Оның өмір жолына неге жалпы шолу жасамасқа? Бұл – </w:t>
      </w:r>
      <w:r w:rsidRPr="005F683A">
        <w:rPr>
          <w:rFonts w:ascii="Times New Roman" w:hAnsi="Times New Roman" w:cs="Times New Roman"/>
          <w:b/>
          <w:color w:val="000000"/>
          <w:sz w:val="24"/>
          <w:szCs w:val="24"/>
          <w:lang w:val="kk-KZ"/>
        </w:rPr>
        <w:t>біріншіден.</w:t>
      </w:r>
      <w:r w:rsidRPr="005F683A">
        <w:rPr>
          <w:rFonts w:ascii="Times New Roman" w:hAnsi="Times New Roman" w:cs="Times New Roman"/>
          <w:color w:val="000000"/>
          <w:sz w:val="24"/>
          <w:szCs w:val="24"/>
          <w:lang w:val="kk-KZ"/>
        </w:rPr>
        <w:t xml:space="preserve"> </w:t>
      </w:r>
      <w:r w:rsidRPr="005F683A">
        <w:rPr>
          <w:rFonts w:ascii="Times New Roman" w:hAnsi="Times New Roman" w:cs="Times New Roman"/>
          <w:b/>
          <w:color w:val="000000"/>
          <w:sz w:val="24"/>
          <w:szCs w:val="24"/>
          <w:lang w:val="kk-KZ"/>
        </w:rPr>
        <w:t>Екіншіден,</w:t>
      </w:r>
      <w:r w:rsidRPr="005F683A">
        <w:rPr>
          <w:rFonts w:ascii="Times New Roman" w:hAnsi="Times New Roman" w:cs="Times New Roman"/>
          <w:color w:val="000000"/>
          <w:sz w:val="24"/>
          <w:szCs w:val="24"/>
          <w:lang w:val="kk-KZ"/>
        </w:rPr>
        <w:t xml:space="preserve"> бір газеттің бүкіл жұмысы ілгері баспай, тұралап қалды дейік. Осының сыры неде? Жалпы шолу осындай жағдайда жасалады. Кемшіліктер көрсетіледі, оны жою жолдары ұсынылады. </w:t>
      </w:r>
      <w:r w:rsidRPr="005F683A">
        <w:rPr>
          <w:rFonts w:ascii="Times New Roman" w:hAnsi="Times New Roman" w:cs="Times New Roman"/>
          <w:b/>
          <w:color w:val="000000"/>
          <w:sz w:val="24"/>
          <w:szCs w:val="24"/>
          <w:lang w:val="kk-KZ"/>
        </w:rPr>
        <w:t>Үшіншіден</w:t>
      </w:r>
      <w:r w:rsidRPr="005F683A">
        <w:rPr>
          <w:rFonts w:ascii="Times New Roman" w:hAnsi="Times New Roman" w:cs="Times New Roman"/>
          <w:color w:val="000000"/>
          <w:sz w:val="24"/>
          <w:szCs w:val="24"/>
          <w:lang w:val="kk-KZ"/>
        </w:rPr>
        <w:t xml:space="preserve">, бір басылымның бүкіл жұмысы жанданып, өрлеп кетті делік. Осының сыры неде? Осы феномен талданады, басқа басылымдарға үлгі етіледі. </w:t>
      </w:r>
      <w:r w:rsidRPr="005F683A">
        <w:rPr>
          <w:rFonts w:ascii="Times New Roman" w:hAnsi="Times New Roman" w:cs="Times New Roman"/>
          <w:b/>
          <w:color w:val="000000"/>
          <w:sz w:val="24"/>
          <w:szCs w:val="24"/>
          <w:lang w:val="kk-KZ"/>
        </w:rPr>
        <w:t>Төртіншіден</w:t>
      </w:r>
      <w:r>
        <w:rPr>
          <w:rFonts w:ascii="Times New Roman" w:hAnsi="Times New Roman" w:cs="Times New Roman"/>
          <w:color w:val="000000"/>
          <w:sz w:val="24"/>
          <w:szCs w:val="24"/>
          <w:lang w:val="kk-KZ"/>
        </w:rPr>
        <w:t>,</w:t>
      </w:r>
      <w:r w:rsidRPr="005F683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тектес, іргелес басылымдарға жалпы шолу жасалады.</w:t>
      </w:r>
      <w:r w:rsidRPr="005F683A">
        <w:rPr>
          <w:rFonts w:ascii="Times New Roman" w:hAnsi="Times New Roman" w:cs="Times New Roman"/>
          <w:color w:val="000000"/>
          <w:sz w:val="24"/>
          <w:szCs w:val="24"/>
          <w:lang w:val="kk-KZ"/>
        </w:rPr>
        <w:t xml:space="preserve">  </w:t>
      </w:r>
    </w:p>
    <w:p w:rsidR="00906E83" w:rsidRPr="005F683A" w:rsidRDefault="00906E83" w:rsidP="00906E83">
      <w:pPr>
        <w:spacing w:after="0"/>
        <w:jc w:val="both"/>
        <w:rPr>
          <w:rFonts w:ascii="Times New Roman" w:hAnsi="Times New Roman" w:cs="Times New Roman"/>
          <w:sz w:val="24"/>
          <w:szCs w:val="24"/>
          <w:lang w:val="kk-KZ"/>
        </w:rPr>
      </w:pPr>
      <w:r w:rsidRPr="005F683A">
        <w:rPr>
          <w:rFonts w:ascii="Times New Roman" w:hAnsi="Times New Roman" w:cs="Times New Roman"/>
          <w:sz w:val="24"/>
          <w:szCs w:val="24"/>
          <w:lang w:val="kk-KZ"/>
        </w:rPr>
        <w:t xml:space="preserve">     Баспасөзге шолуды кімдер жазады? Бұрын шолу сатылық принцип бойынша жазылатын, яғни республикалық газет қызметкерлері облыстық газеттерге, облыстық газет өкілдері аудандық газет жұмысына баға беретін. </w:t>
      </w:r>
      <w:r w:rsidRPr="001E4AB7">
        <w:rPr>
          <w:rFonts w:ascii="Times New Roman" w:hAnsi="Times New Roman" w:cs="Times New Roman"/>
          <w:b/>
          <w:i/>
          <w:color w:val="C00000"/>
          <w:sz w:val="24"/>
          <w:szCs w:val="24"/>
          <w:lang w:val="kk-KZ"/>
        </w:rPr>
        <w:t>Белгілі бір уақыт аралығындағы</w:t>
      </w:r>
      <w:r>
        <w:rPr>
          <w:rFonts w:ascii="Times New Roman" w:hAnsi="Times New Roman" w:cs="Times New Roman"/>
          <w:b/>
          <w:i/>
          <w:color w:val="C00000"/>
          <w:sz w:val="24"/>
          <w:szCs w:val="24"/>
          <w:lang w:val="kk-KZ"/>
        </w:rPr>
        <w:t xml:space="preserve"> шығармашылық еңбек нәтижесін қорытындылайтын.</w:t>
      </w:r>
      <w:r>
        <w:rPr>
          <w:rFonts w:ascii="Times New Roman" w:hAnsi="Times New Roman" w:cs="Times New Roman"/>
          <w:sz w:val="24"/>
          <w:szCs w:val="24"/>
          <w:lang w:val="kk-KZ"/>
        </w:rPr>
        <w:t xml:space="preserve"> </w:t>
      </w:r>
      <w:r w:rsidRPr="005F683A">
        <w:rPr>
          <w:rFonts w:ascii="Times New Roman" w:hAnsi="Times New Roman" w:cs="Times New Roman"/>
          <w:sz w:val="24"/>
          <w:szCs w:val="24"/>
          <w:lang w:val="kk-KZ"/>
        </w:rPr>
        <w:t>Енді заман</w:t>
      </w:r>
      <w:r>
        <w:rPr>
          <w:rFonts w:ascii="Times New Roman" w:hAnsi="Times New Roman" w:cs="Times New Roman"/>
          <w:sz w:val="24"/>
          <w:szCs w:val="24"/>
          <w:lang w:val="kk-KZ"/>
        </w:rPr>
        <w:t xml:space="preserve"> райы </w:t>
      </w:r>
      <w:r w:rsidRPr="005F683A">
        <w:rPr>
          <w:rFonts w:ascii="Times New Roman" w:hAnsi="Times New Roman" w:cs="Times New Roman"/>
          <w:sz w:val="24"/>
          <w:szCs w:val="24"/>
          <w:lang w:val="kk-KZ"/>
        </w:rPr>
        <w:t xml:space="preserve"> өзгерді.</w:t>
      </w:r>
    </w:p>
    <w:p w:rsidR="00906E83" w:rsidRDefault="00906E83" w:rsidP="00906E83">
      <w:pPr>
        <w:spacing w:after="0"/>
        <w:rPr>
          <w:rFonts w:ascii="Times New Roman" w:hAnsi="Times New Roman" w:cs="Times New Roman"/>
          <w:sz w:val="24"/>
          <w:szCs w:val="24"/>
          <w:lang w:val="kk-KZ"/>
        </w:rPr>
      </w:pPr>
      <w:r w:rsidRPr="005F683A">
        <w:rPr>
          <w:rFonts w:ascii="Times New Roman" w:hAnsi="Times New Roman" w:cs="Times New Roman"/>
          <w:sz w:val="24"/>
          <w:szCs w:val="24"/>
          <w:lang w:val="kk-KZ"/>
        </w:rPr>
        <w:t xml:space="preserve">     Шолу жазған адам әр басылымның өзіндік</w:t>
      </w:r>
      <w:r>
        <w:rPr>
          <w:rFonts w:ascii="Times New Roman" w:hAnsi="Times New Roman" w:cs="Times New Roman"/>
          <w:sz w:val="24"/>
          <w:szCs w:val="24"/>
          <w:lang w:val="kk-KZ"/>
        </w:rPr>
        <w:t xml:space="preserve"> форматын, </w:t>
      </w:r>
      <w:r w:rsidRPr="005F683A">
        <w:rPr>
          <w:rFonts w:ascii="Times New Roman" w:hAnsi="Times New Roman" w:cs="Times New Roman"/>
          <w:sz w:val="24"/>
          <w:szCs w:val="24"/>
          <w:lang w:val="kk-KZ"/>
        </w:rPr>
        <w:t xml:space="preserve"> ерекшелігін ескеруі қажет.</w:t>
      </w:r>
      <w:r>
        <w:rPr>
          <w:rFonts w:ascii="Times New Roman" w:hAnsi="Times New Roman" w:cs="Times New Roman"/>
          <w:sz w:val="24"/>
          <w:szCs w:val="24"/>
          <w:lang w:val="kk-KZ"/>
        </w:rPr>
        <w:t xml:space="preserve"> Мін тағылса да, қошамет көрсетілсе де әр басылымның өзіндік қызметіне қарай.</w:t>
      </w:r>
    </w:p>
    <w:p w:rsidR="00906E83" w:rsidRDefault="00906E83" w:rsidP="00906E83">
      <w:pPr>
        <w:spacing w:after="0"/>
        <w:jc w:val="both"/>
        <w:rPr>
          <w:rFonts w:ascii="Times New Roman" w:hAnsi="Times New Roman" w:cs="Times New Roman"/>
          <w:color w:val="C00000"/>
          <w:sz w:val="24"/>
          <w:szCs w:val="24"/>
          <w:lang w:val="kk-KZ"/>
        </w:rPr>
      </w:pPr>
      <w:r>
        <w:rPr>
          <w:rFonts w:ascii="Times New Roman" w:hAnsi="Times New Roman" w:cs="Times New Roman"/>
          <w:sz w:val="24"/>
          <w:szCs w:val="24"/>
          <w:lang w:val="kk-KZ"/>
        </w:rPr>
        <w:t xml:space="preserve">     Қазіргі кезде, байқап отырсаңыздар, мәдениеттің технологиялық тұтқасы көркем әдебиеттен масс-медиаға көшіп бара жатқан сияқты. Кітаптардың электронды нұсқасын, театр қойылымдарының теле-радиоверсияларын айтсақ та жеткілікті. Яғни бүгінгі күннің журналистикасы әлемді, айналаны эстетикалық тұрғыдан тануда, пайымдауда, игеруде. Осы ретте журналистика эстетикасын сөз еткенде, оның медиаобраздарды танудағы сезім әдістері мен компоненттерін, медиа өнегесі мен заманалы мәдениеттің тоғысуын, материалдық әлемнің эстетикалық табиғатын естен шығармағанымыз жөн. </w:t>
      </w:r>
      <w:r>
        <w:rPr>
          <w:rFonts w:ascii="Times New Roman" w:hAnsi="Times New Roman" w:cs="Times New Roman"/>
          <w:color w:val="000000" w:themeColor="text1"/>
          <w:sz w:val="24"/>
          <w:szCs w:val="24"/>
          <w:shd w:val="clear" w:color="auto" w:fill="FFFFFF"/>
          <w:lang w:val="kk-KZ"/>
        </w:rPr>
        <w:t>Бұл</w:t>
      </w:r>
      <w:r>
        <w:rPr>
          <w:rFonts w:ascii="Times New Roman" w:hAnsi="Times New Roman" w:cs="Times New Roman"/>
          <w:b/>
          <w:i/>
          <w:color w:val="C00000"/>
          <w:sz w:val="24"/>
          <w:szCs w:val="24"/>
          <w:shd w:val="clear" w:color="auto" w:fill="FFFFFF"/>
          <w:lang w:val="kk-KZ"/>
        </w:rPr>
        <w:t xml:space="preserve"> </w:t>
      </w:r>
      <w:r>
        <w:rPr>
          <w:rFonts w:ascii="Times New Roman" w:hAnsi="Times New Roman" w:cs="Times New Roman"/>
          <w:sz w:val="24"/>
          <w:szCs w:val="24"/>
          <w:lang w:val="kk-KZ"/>
        </w:rPr>
        <w:t xml:space="preserve">айтылғандардың барлығы айналып келгенде газет эстетикасына, оның көркемдік, идеялық деңгейіне әкеліп тіреледі. Демек, масс-медиаға да эстетикалық талаптар қойылады. Ол – ең алдымен газеттің, журналдың сыртқы сипаты (экстерьер) және ішікі дүниесі (интерьер). Бұлар көз тартып тұрса, мәнді болса, сөз жоқ, адамның психологиясына жағымды әсер етеді, оның санасына қозғау салады. Бір сөзбен түйіндегенде, басылымның сыртқы және ішкі сипаты үйлесім тапса, ол эстетикалық талғамға нәр береді, пішін мен мазмұн гармониясына жол ашады. Яғни, газет, журнал сияқты дәстүрлі басылымдарды белгілі бір дәрежеде өзіндік, автономиялы эстетикалық орта деуге болады. Демек, бұл саладағы эстетикалық функция журналистиканың композициялық және жанрлық ерекешелігі арқылы жүзеге асады. </w:t>
      </w:r>
      <w:r w:rsidRPr="00F46AB9">
        <w:rPr>
          <w:rFonts w:ascii="Times New Roman" w:hAnsi="Times New Roman" w:cs="Times New Roman"/>
          <w:b/>
          <w:i/>
          <w:color w:val="C00000"/>
          <w:sz w:val="24"/>
          <w:szCs w:val="24"/>
          <w:lang w:val="kk-KZ"/>
        </w:rPr>
        <w:t>Қорыта</w:t>
      </w:r>
      <w:r>
        <w:rPr>
          <w:rFonts w:ascii="Times New Roman" w:hAnsi="Times New Roman" w:cs="Times New Roman"/>
          <w:b/>
          <w:i/>
          <w:color w:val="C00000"/>
          <w:sz w:val="24"/>
          <w:szCs w:val="24"/>
          <w:lang w:val="kk-KZ"/>
        </w:rPr>
        <w:t xml:space="preserve"> келгенде</w:t>
      </w:r>
      <w:r w:rsidRPr="00F46AB9">
        <w:rPr>
          <w:rFonts w:ascii="Times New Roman" w:hAnsi="Times New Roman" w:cs="Times New Roman"/>
          <w:b/>
          <w:i/>
          <w:color w:val="C00000"/>
          <w:sz w:val="24"/>
          <w:szCs w:val="24"/>
          <w:lang w:val="kk-KZ"/>
        </w:rPr>
        <w:t>, баспасөзге шолу басылымның стиль құраушы концепциясына, ұстанымына жасалады. Атап айтқанда, оның идеологиясына, типіне, құрылымына, қозғап отырған тақырыбына, мазмұнына, экспрессивті-көкремдеуші үлгісіне (моделіне) назар аударылады.</w:t>
      </w:r>
      <w:r w:rsidRPr="00F46AB9">
        <w:rPr>
          <w:rFonts w:ascii="Times New Roman" w:hAnsi="Times New Roman" w:cs="Times New Roman"/>
          <w:color w:val="C00000"/>
          <w:sz w:val="24"/>
          <w:szCs w:val="24"/>
          <w:lang w:val="kk-KZ"/>
        </w:rPr>
        <w:t xml:space="preserve"> </w:t>
      </w:r>
    </w:p>
    <w:p w:rsidR="00906E83" w:rsidRDefault="00906E83" w:rsidP="00906E83">
      <w:pPr>
        <w:spacing w:after="0"/>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Бақылау сұрақтары:</w:t>
      </w:r>
    </w:p>
    <w:p w:rsidR="00906E83" w:rsidRDefault="00906E83" w:rsidP="00906E83">
      <w:pPr>
        <w:pStyle w:val="a3"/>
        <w:numPr>
          <w:ilvl w:val="0"/>
          <w:numId w:val="1"/>
        </w:numPr>
        <w:spacing w:after="0"/>
        <w:jc w:val="both"/>
        <w:rPr>
          <w:rFonts w:ascii="Times New Roman" w:hAnsi="Times New Roman" w:cs="Times New Roman"/>
          <w:color w:val="000000" w:themeColor="text1"/>
          <w:sz w:val="24"/>
          <w:szCs w:val="24"/>
          <w:shd w:val="clear" w:color="auto" w:fill="FFFFFF"/>
          <w:lang w:val="kk-KZ"/>
        </w:rPr>
      </w:pPr>
      <w:r w:rsidRPr="00906E83">
        <w:rPr>
          <w:rFonts w:ascii="Times New Roman" w:hAnsi="Times New Roman" w:cs="Times New Roman"/>
          <w:color w:val="000000" w:themeColor="text1"/>
          <w:sz w:val="24"/>
          <w:szCs w:val="24"/>
          <w:shd w:val="clear" w:color="auto" w:fill="FFFFFF"/>
          <w:lang w:val="kk-KZ"/>
        </w:rPr>
        <w:t>Баспасөзге шолудың мақсаты мен міндеті туралы ой қозғаңыз.</w:t>
      </w:r>
    </w:p>
    <w:p w:rsidR="00906E83" w:rsidRDefault="00906E83" w:rsidP="00906E83">
      <w:pPr>
        <w:pStyle w:val="a3"/>
        <w:numPr>
          <w:ilvl w:val="0"/>
          <w:numId w:val="1"/>
        </w:numPr>
        <w:spacing w:after="0"/>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Баспасөзге шолу жанрының саябырсуы туралы пікір айтыңыз.</w:t>
      </w:r>
    </w:p>
    <w:p w:rsidR="00CF7E5B" w:rsidRDefault="00CF7E5B" w:rsidP="00906E83">
      <w:pPr>
        <w:pStyle w:val="a3"/>
        <w:numPr>
          <w:ilvl w:val="0"/>
          <w:numId w:val="1"/>
        </w:numPr>
        <w:spacing w:after="0"/>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Баспасөзге шолудың эстетикасы.</w:t>
      </w:r>
    </w:p>
    <w:p w:rsidR="00CF7E5B" w:rsidRDefault="00CF7E5B" w:rsidP="00906E83">
      <w:pPr>
        <w:pStyle w:val="a3"/>
        <w:numPr>
          <w:ilvl w:val="0"/>
          <w:numId w:val="1"/>
        </w:numPr>
        <w:spacing w:after="0"/>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Баспасөзге шолудың нымандары.</w:t>
      </w:r>
      <w:bookmarkStart w:id="0" w:name="_GoBack"/>
      <w:bookmarkEnd w:id="0"/>
    </w:p>
    <w:p w:rsidR="00CF7E5B" w:rsidRDefault="00CF7E5B" w:rsidP="00CF7E5B">
      <w:pPr>
        <w:spacing w:after="0"/>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Ұсынылар әдебиет:</w:t>
      </w:r>
    </w:p>
    <w:p w:rsidR="00CF7E5B" w:rsidRPr="00A922F1" w:rsidRDefault="00CF7E5B" w:rsidP="00A922F1">
      <w:pPr>
        <w:spacing w:after="0" w:line="240" w:lineRule="auto"/>
        <w:jc w:val="both"/>
        <w:rPr>
          <w:rFonts w:ascii="Times New Roman" w:hAnsi="Times New Roman"/>
          <w:lang w:val="kk-KZ"/>
        </w:rPr>
      </w:pPr>
      <w:r>
        <w:rPr>
          <w:rFonts w:ascii="Times New Roman" w:hAnsi="Times New Roman" w:cs="Times New Roman"/>
          <w:color w:val="000000" w:themeColor="text1"/>
          <w:sz w:val="24"/>
          <w:szCs w:val="24"/>
          <w:shd w:val="clear" w:color="auto" w:fill="FFFFFF"/>
          <w:lang w:val="kk-KZ"/>
        </w:rPr>
        <w:t>1.</w:t>
      </w:r>
      <w:r w:rsidR="00A922F1" w:rsidRPr="00A922F1">
        <w:rPr>
          <w:rFonts w:ascii="Times New Roman" w:hAnsi="Times New Roman"/>
          <w:sz w:val="18"/>
          <w:szCs w:val="18"/>
          <w:lang w:val="kk-KZ"/>
        </w:rPr>
        <w:t xml:space="preserve"> </w:t>
      </w:r>
      <w:r w:rsidR="00A922F1" w:rsidRPr="00A922F1">
        <w:rPr>
          <w:rFonts w:ascii="Times New Roman" w:hAnsi="Times New Roman"/>
          <w:lang w:val="kk-KZ"/>
        </w:rPr>
        <w:t>Қожакеев Т.Қ. Таңдамалы шығармалар. ҮІІ т. – Алматы: ҚАЗақпарат, 2007.</w:t>
      </w:r>
    </w:p>
    <w:p w:rsidR="005339C6" w:rsidRPr="005339C6" w:rsidRDefault="00CF7E5B" w:rsidP="005339C6">
      <w:pPr>
        <w:keepNext/>
        <w:tabs>
          <w:tab w:val="center" w:pos="9639"/>
        </w:tabs>
        <w:autoSpaceDE w:val="0"/>
        <w:autoSpaceDN w:val="0"/>
        <w:spacing w:after="0"/>
        <w:jc w:val="both"/>
        <w:outlineLvl w:val="1"/>
        <w:rPr>
          <w:rFonts w:ascii="Times New Roman" w:hAnsi="Times New Roman"/>
          <w:lang w:val="kk-KZ"/>
        </w:rPr>
      </w:pPr>
      <w:r>
        <w:rPr>
          <w:rFonts w:ascii="Times New Roman" w:hAnsi="Times New Roman" w:cs="Times New Roman"/>
          <w:color w:val="000000" w:themeColor="text1"/>
          <w:sz w:val="24"/>
          <w:szCs w:val="24"/>
          <w:shd w:val="clear" w:color="auto" w:fill="FFFFFF"/>
          <w:lang w:val="kk-KZ"/>
        </w:rPr>
        <w:t>2.</w:t>
      </w:r>
      <w:r w:rsidR="00906E83" w:rsidRPr="00CF7E5B">
        <w:rPr>
          <w:rFonts w:ascii="Times New Roman" w:hAnsi="Times New Roman" w:cs="Times New Roman"/>
          <w:color w:val="000000" w:themeColor="text1"/>
          <w:sz w:val="24"/>
          <w:szCs w:val="24"/>
          <w:shd w:val="clear" w:color="auto" w:fill="FFFFFF"/>
          <w:lang w:val="kk-KZ"/>
        </w:rPr>
        <w:t xml:space="preserve"> </w:t>
      </w:r>
      <w:r w:rsidR="005339C6" w:rsidRPr="005339C6">
        <w:rPr>
          <w:rFonts w:ascii="Times New Roman" w:hAnsi="Times New Roman"/>
          <w:lang w:val="kk-KZ"/>
        </w:rPr>
        <w:t>Тертычный А.А. Жанры периодической печати. – М.: Аспект Пресс, 2017.</w:t>
      </w:r>
    </w:p>
    <w:p w:rsidR="00906E83" w:rsidRPr="00CF7E5B" w:rsidRDefault="00906E83" w:rsidP="00CF7E5B">
      <w:pPr>
        <w:spacing w:after="0"/>
        <w:jc w:val="both"/>
        <w:rPr>
          <w:rFonts w:ascii="Times New Roman" w:hAnsi="Times New Roman" w:cs="Times New Roman"/>
          <w:color w:val="000000" w:themeColor="text1"/>
          <w:sz w:val="24"/>
          <w:szCs w:val="24"/>
          <w:shd w:val="clear" w:color="auto" w:fill="FFFFFF"/>
          <w:lang w:val="kk-KZ"/>
        </w:rPr>
      </w:pPr>
    </w:p>
    <w:p w:rsidR="00906E83" w:rsidRPr="005F683A" w:rsidRDefault="00906E83" w:rsidP="00906E83">
      <w:pPr>
        <w:spacing w:after="0"/>
        <w:jc w:val="both"/>
        <w:rPr>
          <w:rFonts w:ascii="Times New Roman" w:hAnsi="Times New Roman" w:cs="Times New Roman"/>
          <w:sz w:val="24"/>
          <w:szCs w:val="24"/>
          <w:lang w:val="kk-KZ"/>
        </w:rPr>
      </w:pPr>
    </w:p>
    <w:p w:rsidR="00947D35" w:rsidRPr="00906E83" w:rsidRDefault="005339C6">
      <w:pPr>
        <w:rPr>
          <w:lang w:val="kk-KZ"/>
        </w:rPr>
      </w:pPr>
    </w:p>
    <w:sectPr w:rsidR="00947D35" w:rsidRPr="00906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30871"/>
    <w:multiLevelType w:val="hybridMultilevel"/>
    <w:tmpl w:val="FEC68AC6"/>
    <w:lvl w:ilvl="0" w:tplc="6CB83350">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3D"/>
    <w:rsid w:val="0001073D"/>
    <w:rsid w:val="00282096"/>
    <w:rsid w:val="002E0148"/>
    <w:rsid w:val="002E3276"/>
    <w:rsid w:val="005339C6"/>
    <w:rsid w:val="005C257B"/>
    <w:rsid w:val="007A2A6E"/>
    <w:rsid w:val="00906E83"/>
    <w:rsid w:val="00A922F1"/>
    <w:rsid w:val="00AC1E42"/>
    <w:rsid w:val="00B537CC"/>
    <w:rsid w:val="00C756EE"/>
    <w:rsid w:val="00CF7E5B"/>
    <w:rsid w:val="00D475E6"/>
    <w:rsid w:val="00F43365"/>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E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6E83"/>
  </w:style>
  <w:style w:type="paragraph" w:styleId="a3">
    <w:name w:val="List Paragraph"/>
    <w:basedOn w:val="a"/>
    <w:uiPriority w:val="34"/>
    <w:qFormat/>
    <w:rsid w:val="00906E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E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6E83"/>
  </w:style>
  <w:style w:type="paragraph" w:styleId="a3">
    <w:name w:val="List Paragraph"/>
    <w:basedOn w:val="a"/>
    <w:uiPriority w:val="34"/>
    <w:qFormat/>
    <w:rsid w:val="00906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1110</Words>
  <Characters>6328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5</cp:revision>
  <dcterms:created xsi:type="dcterms:W3CDTF">2019-03-17T13:46:00Z</dcterms:created>
  <dcterms:modified xsi:type="dcterms:W3CDTF">2019-03-17T14:02:00Z</dcterms:modified>
</cp:coreProperties>
</file>